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26"/>
        <w:gridCol w:w="8308"/>
      </w:tblGrid>
      <w:tr w:rsidR="003113D6" w:rsidTr="00CA5936">
        <w:tc>
          <w:tcPr>
            <w:tcW w:w="2226" w:type="dxa"/>
          </w:tcPr>
          <w:p w:rsidR="003113D6" w:rsidRDefault="003113D6">
            <w:r>
              <w:rPr>
                <w:noProof/>
              </w:rPr>
              <w:drawing>
                <wp:inline distT="0" distB="0" distL="0" distR="0">
                  <wp:extent cx="1253490" cy="1188720"/>
                  <wp:effectExtent l="19050" t="0" r="3810" b="0"/>
                  <wp:docPr id="4" name="Рисунок 4" descr="ЯР-Тревел_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ЯР-Тревел_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90" cy="1188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8" w:type="dxa"/>
          </w:tcPr>
          <w:p w:rsidR="003113D6" w:rsidRPr="003113D6" w:rsidRDefault="003113D6" w:rsidP="003113D6">
            <w:pPr>
              <w:jc w:val="center"/>
              <w:rPr>
                <w:b/>
                <w:i/>
                <w:color w:val="0E0EE8"/>
                <w:sz w:val="16"/>
                <w:szCs w:val="16"/>
              </w:rPr>
            </w:pPr>
          </w:p>
          <w:p w:rsidR="003113D6" w:rsidRPr="001A77E4" w:rsidRDefault="003113D6" w:rsidP="003113D6">
            <w:pPr>
              <w:jc w:val="center"/>
              <w:rPr>
                <w:b/>
                <w:i/>
                <w:color w:val="0E0EE8"/>
                <w:sz w:val="36"/>
                <w:szCs w:val="36"/>
              </w:rPr>
            </w:pPr>
            <w:r w:rsidRPr="001A77E4">
              <w:rPr>
                <w:b/>
                <w:i/>
                <w:color w:val="0E0EE8"/>
                <w:sz w:val="36"/>
                <w:szCs w:val="36"/>
              </w:rPr>
              <w:t>Туристическая компания «</w:t>
            </w:r>
            <w:proofErr w:type="spellStart"/>
            <w:r w:rsidRPr="001A77E4">
              <w:rPr>
                <w:b/>
                <w:i/>
                <w:color w:val="0E0EE8"/>
                <w:sz w:val="36"/>
                <w:szCs w:val="36"/>
              </w:rPr>
              <w:t>Яр-Тревел</w:t>
            </w:r>
            <w:proofErr w:type="spellEnd"/>
            <w:r w:rsidRPr="001A77E4">
              <w:rPr>
                <w:b/>
                <w:i/>
                <w:color w:val="0E0EE8"/>
                <w:sz w:val="36"/>
                <w:szCs w:val="36"/>
              </w:rPr>
              <w:t>»</w:t>
            </w:r>
          </w:p>
          <w:p w:rsidR="003113D6" w:rsidRDefault="003113D6" w:rsidP="003113D6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 w:rsidRPr="001A77E4">
              <w:rPr>
                <w:b/>
                <w:i/>
                <w:color w:val="17365D" w:themeColor="text2" w:themeShade="BF"/>
                <w:sz w:val="28"/>
                <w:szCs w:val="28"/>
              </w:rPr>
              <w:t>Тел. (4852)  73-12-77, 73-12-76 (т/</w:t>
            </w:r>
            <w:proofErr w:type="spellStart"/>
            <w:r w:rsidRPr="001A77E4">
              <w:rPr>
                <w:b/>
                <w:i/>
                <w:color w:val="17365D" w:themeColor="text2" w:themeShade="BF"/>
                <w:sz w:val="28"/>
                <w:szCs w:val="28"/>
              </w:rPr>
              <w:t>ф</w:t>
            </w:r>
            <w:proofErr w:type="spellEnd"/>
            <w:r w:rsidRPr="001A77E4">
              <w:rPr>
                <w:b/>
                <w:i/>
                <w:color w:val="17365D" w:themeColor="text2" w:themeShade="BF"/>
                <w:sz w:val="28"/>
                <w:szCs w:val="28"/>
              </w:rPr>
              <w:t>)</w:t>
            </w:r>
          </w:p>
          <w:p w:rsidR="003113D6" w:rsidRPr="001A77E4" w:rsidRDefault="00FD70DF" w:rsidP="003113D6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  <w:lang w:val="en-US"/>
              </w:rPr>
            </w:pPr>
            <w:hyperlink r:id="rId6" w:history="1">
              <w:r w:rsidR="003113D6" w:rsidRPr="00D13125">
                <w:rPr>
                  <w:rStyle w:val="a6"/>
                  <w:b/>
                  <w:i/>
                  <w:sz w:val="28"/>
                  <w:szCs w:val="28"/>
                  <w:lang w:val="en-US"/>
                </w:rPr>
                <w:t>www.yar-travel.ru</w:t>
              </w:r>
            </w:hyperlink>
            <w:r w:rsidR="003113D6">
              <w:rPr>
                <w:b/>
                <w:i/>
                <w:color w:val="17365D" w:themeColor="text2" w:themeShade="BF"/>
                <w:sz w:val="28"/>
                <w:szCs w:val="28"/>
                <w:lang w:val="en-US"/>
              </w:rPr>
              <w:t xml:space="preserve">   e-mail</w:t>
            </w:r>
            <w:r w:rsidR="003113D6" w:rsidRPr="001A77E4">
              <w:rPr>
                <w:b/>
                <w:i/>
                <w:color w:val="17365D" w:themeColor="text2" w:themeShade="BF"/>
                <w:sz w:val="28"/>
                <w:szCs w:val="28"/>
                <w:lang w:val="en-US"/>
              </w:rPr>
              <w:t>:</w:t>
            </w:r>
            <w:r w:rsidR="003113D6">
              <w:rPr>
                <w:b/>
                <w:i/>
                <w:color w:val="17365D" w:themeColor="text2" w:themeShade="BF"/>
                <w:sz w:val="28"/>
                <w:szCs w:val="28"/>
                <w:lang w:val="en-US"/>
              </w:rPr>
              <w:t xml:space="preserve">  </w:t>
            </w:r>
            <w:hyperlink r:id="rId7" w:history="1">
              <w:r w:rsidR="003113D6" w:rsidRPr="00D13125">
                <w:rPr>
                  <w:rStyle w:val="a6"/>
                  <w:b/>
                  <w:i/>
                  <w:sz w:val="28"/>
                  <w:szCs w:val="28"/>
                  <w:lang w:val="en-US"/>
                </w:rPr>
                <w:t>yartur@list.ru</w:t>
              </w:r>
            </w:hyperlink>
          </w:p>
          <w:p w:rsidR="00194108" w:rsidRDefault="003113D6" w:rsidP="00194108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Ярославль, у</w:t>
            </w:r>
            <w:r w:rsidRPr="001A77E4">
              <w:rPr>
                <w:b/>
                <w:i/>
                <w:color w:val="17365D" w:themeColor="text2" w:themeShade="BF"/>
                <w:sz w:val="28"/>
                <w:szCs w:val="28"/>
              </w:rPr>
              <w:t>л</w:t>
            </w:r>
            <w:proofErr w:type="gramStart"/>
            <w:r w:rsidRPr="001A77E4">
              <w:rPr>
                <w:b/>
                <w:i/>
                <w:color w:val="17365D" w:themeColor="text2" w:themeShade="BF"/>
                <w:sz w:val="28"/>
                <w:szCs w:val="28"/>
              </w:rPr>
              <w:t>.</w:t>
            </w:r>
            <w:r w:rsidR="00194108">
              <w:rPr>
                <w:b/>
                <w:i/>
                <w:color w:val="17365D" w:themeColor="text2" w:themeShade="BF"/>
                <w:sz w:val="28"/>
                <w:szCs w:val="28"/>
              </w:rPr>
              <w:t>С</w:t>
            </w:r>
            <w:proofErr w:type="gramEnd"/>
            <w:r w:rsidR="00194108">
              <w:rPr>
                <w:b/>
                <w:i/>
                <w:color w:val="17365D" w:themeColor="text2" w:themeShade="BF"/>
                <w:sz w:val="28"/>
                <w:szCs w:val="28"/>
              </w:rPr>
              <w:t>обинова</w:t>
            </w:r>
            <w:r w:rsidRPr="001A77E4">
              <w:rPr>
                <w:b/>
                <w:i/>
                <w:color w:val="17365D" w:themeColor="text2" w:themeShade="BF"/>
                <w:sz w:val="28"/>
                <w:szCs w:val="28"/>
              </w:rPr>
              <w:t>,</w:t>
            </w:r>
            <w:r w:rsidR="00194108">
              <w:rPr>
                <w:b/>
                <w:i/>
                <w:color w:val="17365D" w:themeColor="text2" w:themeShade="BF"/>
                <w:sz w:val="28"/>
                <w:szCs w:val="28"/>
              </w:rPr>
              <w:t xml:space="preserve"> д.27А</w:t>
            </w:r>
          </w:p>
          <w:p w:rsidR="003113D6" w:rsidRDefault="003113D6" w:rsidP="00194108">
            <w:pPr>
              <w:jc w:val="center"/>
            </w:pPr>
            <w:r w:rsidRPr="003113D6">
              <w:rPr>
                <w:i/>
                <w:color w:val="17365D" w:themeColor="text2" w:themeShade="BF"/>
                <w:sz w:val="20"/>
                <w:szCs w:val="20"/>
              </w:rPr>
              <w:t>(</w:t>
            </w:r>
            <w:r w:rsidR="00194108">
              <w:rPr>
                <w:i/>
                <w:color w:val="17365D" w:themeColor="text2" w:themeShade="BF"/>
                <w:sz w:val="20"/>
                <w:szCs w:val="20"/>
              </w:rPr>
              <w:t>бывший магазин «Лукошко»,  напротив школы № 33)</w:t>
            </w:r>
          </w:p>
        </w:tc>
      </w:tr>
    </w:tbl>
    <w:p w:rsidR="00CA5936" w:rsidRPr="00CA5936" w:rsidRDefault="00CA5936" w:rsidP="00CA5936">
      <w:pPr>
        <w:pStyle w:val="1"/>
        <w:shd w:val="clear" w:color="auto" w:fill="FFFFFF"/>
        <w:spacing w:before="180" w:beforeAutospacing="0" w:after="180" w:afterAutospacing="0"/>
        <w:rPr>
          <w:rFonts w:ascii="Arial" w:hAnsi="Arial" w:cs="Arial"/>
          <w:bCs w:val="0"/>
          <w:caps/>
          <w:color w:val="365F91" w:themeColor="accent1" w:themeShade="BF"/>
          <w:sz w:val="36"/>
          <w:szCs w:val="36"/>
        </w:rPr>
      </w:pPr>
      <w:r w:rsidRPr="00CA5936">
        <w:rPr>
          <w:rFonts w:ascii="Arial" w:hAnsi="Arial" w:cs="Arial"/>
          <w:bCs w:val="0"/>
          <w:caps/>
          <w:color w:val="365F91" w:themeColor="accent1" w:themeShade="BF"/>
          <w:sz w:val="36"/>
          <w:szCs w:val="36"/>
        </w:rPr>
        <w:t>НОВОГОДНЯЯ ЗОЛОТАЯ МОСКВА</w:t>
      </w:r>
    </w:p>
    <w:p w:rsidR="00CA5936" w:rsidRPr="00CA5936" w:rsidRDefault="00CA5936" w:rsidP="00CA5936">
      <w:pPr>
        <w:pStyle w:val="aa"/>
        <w:shd w:val="clear" w:color="auto" w:fill="FFFFFF"/>
        <w:rPr>
          <w:rFonts w:ascii="Tahoma" w:hAnsi="Tahoma" w:cs="Tahoma"/>
          <w:color w:val="000000"/>
        </w:rPr>
      </w:pPr>
      <w:r w:rsidRPr="00CA5936">
        <w:rPr>
          <w:rFonts w:ascii="Tahoma" w:hAnsi="Tahoma" w:cs="Tahoma"/>
          <w:color w:val="000000"/>
        </w:rPr>
        <w:t>Возможен заезд в любой день недели на любое количество дней</w:t>
      </w:r>
    </w:p>
    <w:p w:rsidR="00CA5936" w:rsidRPr="00CA5936" w:rsidRDefault="00CA5936" w:rsidP="00CA5936">
      <w:pPr>
        <w:pStyle w:val="z-"/>
        <w:rPr>
          <w:sz w:val="24"/>
          <w:szCs w:val="24"/>
        </w:rPr>
      </w:pPr>
      <w:r w:rsidRPr="00CA5936">
        <w:rPr>
          <w:sz w:val="24"/>
          <w:szCs w:val="24"/>
        </w:rPr>
        <w:t>Начало формы</w:t>
      </w:r>
    </w:p>
    <w:p w:rsidR="00CA5936" w:rsidRPr="00CA5936" w:rsidRDefault="00CA5936" w:rsidP="00CA5936">
      <w:pPr>
        <w:pStyle w:val="z-1"/>
        <w:rPr>
          <w:sz w:val="24"/>
          <w:szCs w:val="24"/>
        </w:rPr>
      </w:pPr>
      <w:r w:rsidRPr="00CA5936">
        <w:rPr>
          <w:sz w:val="24"/>
          <w:szCs w:val="24"/>
        </w:rPr>
        <w:t>Конец формы</w:t>
      </w:r>
    </w:p>
    <w:p w:rsidR="00CA5936" w:rsidRPr="00CA5936" w:rsidRDefault="00CA5936" w:rsidP="00CA5936">
      <w:pPr>
        <w:pStyle w:val="aa"/>
        <w:shd w:val="clear" w:color="auto" w:fill="FFFFFF"/>
        <w:rPr>
          <w:rFonts w:ascii="Tahoma" w:hAnsi="Tahoma" w:cs="Tahoma"/>
          <w:color w:val="000000"/>
        </w:rPr>
      </w:pPr>
      <w:r w:rsidRPr="00CA5936">
        <w:rPr>
          <w:rFonts w:ascii="Tahoma" w:hAnsi="Tahoma" w:cs="Tahoma"/>
          <w:b/>
          <w:bCs/>
          <w:color w:val="000000"/>
        </w:rPr>
        <w:t>Даты</w:t>
      </w:r>
      <w:r w:rsidRPr="00CA5936">
        <w:rPr>
          <w:rFonts w:ascii="Tahoma" w:hAnsi="Tahoma" w:cs="Tahoma"/>
          <w:color w:val="000000"/>
        </w:rPr>
        <w:t>:  29 декабря 2016 – 08 января 2017 г.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11"/>
        <w:gridCol w:w="9405"/>
      </w:tblGrid>
      <w:tr w:rsidR="00CA5936" w:rsidTr="00CA59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29.12.16.чт.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Встреча с экскурсоводом в холле гостиницы.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Автобусная экскурсия «Великие монастыри Москвы».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Вы узнаете о становлении московского государства и познакомитесь с удивительной историей древних московских монастырей, которые являлись оплотом русской государственности.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Экскурсия в Новодевичий женский монастырь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окруженный с трех сторон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Москва-рекой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 —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одна из наиболее значительных после Кремля достопримечательностей Столицы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. В 2004 году Новодевичий монастырь внесен в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Список Всемирного культурного и природного наследия ЮНЕСКО.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>Окончание экскурсии в центре города. Свободное время.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Транспорт предоставляется на автобусную экскурсию.</w:t>
            </w:r>
          </w:p>
        </w:tc>
      </w:tr>
      <w:tr w:rsidR="00CA5936" w:rsidTr="00CA59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30.12.16.пт.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7"/>
                <w:szCs w:val="17"/>
                <w:u w:val="single"/>
              </w:rPr>
              <w:t>Завтрак в гостинице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. Встреча с экскурсоводом в холле гостиницы.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Автобусная экскурсия «Российский Голливуд или Столица грез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». Москва — одна из кинематографических столиц мира, здесь ежегодно проходит Московский международный кинофестиваль, работают пять киностудий, музей кино. Во время экскурсии Вам расскажут о великих артистах кино, о том, где и как снимались известнейшие фильмы. Вы побываете на аллее звёзд российского кинематографа.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Экскурсия на фабрику грез — киностудию «Мосфильм».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Киностудия «Мосфильм» — одна из крупнейших киностудий мира. Вы увидите настоящий «Город кино», во время интереснейшей экскурсии осмотрите великолепные декорации к фильмам, съемочные площадки и гримерные мастерские, посетите уникальный музей ретро-автомобилей.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>Окончание экскурсии в центре города. Свободное время.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Транспорт предоставляется на автобусную экскурсию.</w:t>
            </w:r>
          </w:p>
        </w:tc>
      </w:tr>
      <w:tr w:rsidR="00CA5936" w:rsidTr="00CA59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31.12.16сб.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7"/>
                <w:szCs w:val="17"/>
                <w:u w:val="single"/>
              </w:rPr>
              <w:t>Завтрак в гостинице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. Встреча с экскурсоводом в холле гостиницы.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Предновогодняя экскурсия «Первопрестольная столица»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по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Красной площади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— главной и самой прекрасной площади Москвы, которая в дни Новогодних праздников особенно красива. Вы увидите те самые куранты на Спасской башне, которые буквально через несколько часов известят всю страну о начале Нового 2016 года! Услышите интересный рассказ о стенах и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башнях московского Кремля, мавзолее В.И. Ленина, Храме Василия Блаженного, церкви Казанской Божьей Матери.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Увидите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памятник Минину и Пожарскому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, Лобное место, здание крупнейшего универмага страны и узнаете его историю.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Экскурсия по территории Кремля и посещение собора.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Московский Кремль расположен в самом центре столицы России. Его мощные стены и башни, златоверхие храмы, древние терема и дворцы возвышаются над Москвой-рекой и образуют неповторимый по красоте и величию архитектурно-художественный ансамбль. Сегодня в Кремле располагается резиденция Президента России. Ансамбль Московского Кремля включен в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Список Всемирного культурного и природного наследия ЮНЕСКО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, на его территории располагаются величественные соборы и храмы, великолепный дворцовый ансамбль, Арсенал, Сенат, Царь-пушка и Царь-колокол.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>Свободное время в центре города.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>САМОСТОЯТЕЛЬНАЯ ВСТРЕЧА НОВОГО ГОДА!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Транспорт предоставляется на автобусную экскурсию.</w:t>
            </w:r>
          </w:p>
        </w:tc>
      </w:tr>
      <w:tr w:rsidR="00CA5936" w:rsidTr="00CA59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01.01.17вс.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7"/>
                <w:szCs w:val="17"/>
                <w:u w:val="single"/>
              </w:rPr>
              <w:t>Завтрак в гостинице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>Свободный день без экскурсионного и транспортного обслуживания.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7"/>
                <w:szCs w:val="17"/>
                <w:u w:val="single"/>
              </w:rPr>
              <w:t>За дополнительную оплату: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7"/>
                <w:szCs w:val="17"/>
              </w:rPr>
              <w:t>Экскурсионная прогулка по ВДНХ</w:t>
            </w:r>
            <w:r>
              <w:rPr>
                <w:rStyle w:val="apple-converted-space"/>
                <w:rFonts w:ascii="Tahoma" w:hAnsi="Tahoma" w:cs="Tahoma"/>
                <w:b/>
                <w:bCs/>
                <w:i/>
                <w:iCs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- Всероссийский выставочный центр - это настоящий город со своими улицами, площадями, фонтанами, кинотеатрами, детскими аттракционами и даже «общественным транспортом».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7"/>
                <w:szCs w:val="17"/>
              </w:rPr>
              <w:t>Посещение самого большого океанариума в Европе «</w:t>
            </w:r>
            <w:proofErr w:type="spellStart"/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7"/>
                <w:szCs w:val="17"/>
              </w:rPr>
              <w:t>Москвариум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 xml:space="preserve">». Вы сможете погрузиться в его </w:t>
            </w:r>
            <w:r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lastRenderedPageBreak/>
              <w:t>удивительный подводный мир и совершить захватывающее кругосветное путешествие! Вас ждет масштабная живая экспозиция крупнейшего в Европе Аквариума с богатой коллекцией морских обитателей. МОСКВАРИУМ - это живая энциклопедия Мирового Океана!</w:t>
            </w:r>
            <w:r>
              <w:rPr>
                <w:rStyle w:val="apple-converted-space"/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Также Вы можете приобрести билеты на завораживающее</w:t>
            </w:r>
            <w:r>
              <w:rPr>
                <w:rStyle w:val="apple-converted-space"/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7"/>
                <w:szCs w:val="17"/>
              </w:rPr>
              <w:t>вечернее Водное Шоу</w:t>
            </w:r>
            <w:r>
              <w:rPr>
                <w:rStyle w:val="apple-converted-space"/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с участием величественных касаток, загадочных белых китов, дружелюбных дельфинов и очаровательных ластоногих!</w:t>
            </w:r>
            <w:r>
              <w:rPr>
                <w:rStyle w:val="apple-converted-space"/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Стоимость экскурсии: 1700 руб. нетто. Билеты на шоу оплачиваются дополнительно, стоимость от 1500 руб. нетто.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Окончание экскурсии на ВДНХ.</w:t>
            </w:r>
          </w:p>
        </w:tc>
      </w:tr>
      <w:tr w:rsidR="00CA5936" w:rsidTr="00CA59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lastRenderedPageBreak/>
              <w:t>02.01.17пн.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7"/>
                <w:szCs w:val="17"/>
                <w:u w:val="single"/>
              </w:rPr>
              <w:t>Завтрак в гостинице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. Встреча с экскурсоводом в холле гостиницы.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Праздничная автобусная экскурсия «Огни новогодней Москвы».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Вы проедете по празднично украшенным улицам, бульварам и площадям Столицы. Блеск огней, сияющие разноцветными гирляндами праздничные ели — новогодняя Столица предстанет перед Вами во всей своей красе. Проехав по историческому центру города, узнаете историю Москвы как одного из красивейших городов мира, познакомитесь с ее величайшими архитектурными и историческими памятниками. Вы проедете по улицам, бульварам и площадям Столицы, на Ваших глазах будет оживать история Москвы — столицы государства Российского.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Вы побываете на Воробьевых горах, увидите Московский университет, Храм Христа Спасителя, посетите мемориал на Поклонной горе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— 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да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</w:rPr>
              <w:t>нь памяти защитникам отечества.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>Свободное время в центре города.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Транспорт предоставляется на автобусную экскурсию.</w:t>
            </w:r>
          </w:p>
        </w:tc>
      </w:tr>
      <w:tr w:rsidR="00CA5936" w:rsidTr="00CA59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03.01.17вт.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7"/>
                <w:szCs w:val="17"/>
                <w:u w:val="single"/>
              </w:rPr>
              <w:t>Завтрак в гостинице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. Встреча с экскурсоводом в холле гостиницы.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Автобусная экскурсия «Великие Императоры России»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.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И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</w:rPr>
              <w:t>сторию России нельзя представить без Великих императоров и императриц. Их личная и политическая жизнь тесно переплетается с историей Российского государства. Вы узнаете Интересные факты, захватывающие исторические события, легенды императорской семьи.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>Узнать больше поможет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 xml:space="preserve">знакомство с </w:t>
            </w:r>
            <w:proofErr w:type="spellStart"/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музей-заповедником</w:t>
            </w:r>
            <w:proofErr w:type="spellEnd"/>
            <w:proofErr w:type="gramEnd"/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 xml:space="preserve"> «Коломенское».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Коломенское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 с XIV века являлось загородной усадьбой великих Московских князей и Русских царей. Это уникальное историческое место, где в течение многих веков создавались, собирались и бережно хранились святыни русского народа. Здесь находится воссозданный великолепный дворец царя Алексея Михайловича, потрясавший воображение современников и считавшийся «восьмым чудом света».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Также Вы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побываете</w:t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в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музей-заповеднике</w:t>
            </w:r>
            <w:proofErr w:type="spellEnd"/>
            <w:proofErr w:type="gramEnd"/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 xml:space="preserve"> «Царицыно»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- величественной и пышной резиденции великой русской императрицы Екатерины II. Великие русские зодчие 18 века – В.И. Баженов и М.Ф. Казаков работали над созданием этого грандиозного архитектурно-паркового ансамбля. Сегодня гостей «Царицыно» очаровывают восстановленный дворец и сохранившиеся постройки 18 века, красивейший парк с фонтанами и прудами (посещение дворца при желании – самостоятельно)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>Окончание экскурсии в центре города.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Транспорт предоставляется на автобусную экскурсию.</w:t>
            </w:r>
          </w:p>
        </w:tc>
      </w:tr>
      <w:tr w:rsidR="00CA5936" w:rsidTr="00CA59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04.01.17ср.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7"/>
                <w:szCs w:val="17"/>
                <w:u w:val="single"/>
              </w:rPr>
              <w:t>Завтрак в гостинице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. Встреча с экскурсоводом в холле гостиницы.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Автобусная экскурсия в музей-усадьбу «Кусково»</w:t>
            </w:r>
            <w:r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,</w:t>
            </w:r>
            <w:r>
              <w:rPr>
                <w:rStyle w:val="apple-converted-space"/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резиденцию одного из богатейших вельмож России — графа Петра Борисовича Шереметьева, сына и наследника знаменитого фельдмаршала петровской эпохи, первого российского графа Б.П. Шереметьева. Более 50 лет он посвятил созданию блестящего ансамбля на месте родовой вотчины, которой Шереметьевы владели с XVI века.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Центром ансамбля музея-усадьбы является Дворец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, в котором сохранились планировка и декоративное убранство интерьеров, состоящее из первоклассных произведений русского и западноевропейского изобразительного искусства.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Особой достопримечательностью усадьбы является</w:t>
            </w:r>
            <w:r>
              <w:rPr>
                <w:rStyle w:val="apple-converted-space"/>
                <w:rFonts w:ascii="Tahoma" w:hAnsi="Tahoma" w:cs="Tahoma"/>
                <w:b/>
                <w:bCs/>
                <w:i/>
                <w:iCs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7"/>
                <w:szCs w:val="17"/>
              </w:rPr>
              <w:t>прекрасно сохранившийся французский регулярный парк</w:t>
            </w:r>
            <w:r>
              <w:rPr>
                <w:rStyle w:val="apple-converted-space"/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7"/>
                <w:szCs w:val="17"/>
              </w:rPr>
              <w:t>усадьбы</w:t>
            </w:r>
            <w:r>
              <w:rPr>
                <w:rStyle w:val="apple-converted-space"/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с мраморной скульптурой, прудами и оригинальными павильонами, Все это позволит Вам почувствовать мир парадной дворянской усадьбы</w:t>
            </w:r>
            <w:r>
              <w:rPr>
                <w:rStyle w:val="apple-converted-space"/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XVIII</w:t>
            </w:r>
            <w:r>
              <w:rPr>
                <w:rStyle w:val="apple-converted-space"/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века.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>Свободное время в центре города.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Транспорт предоставляется на автобусную экскурсию.</w:t>
            </w:r>
          </w:p>
        </w:tc>
      </w:tr>
      <w:tr w:rsidR="00CA5936" w:rsidTr="00CA59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05.01.17вт.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u w:val="single"/>
              </w:rPr>
              <w:t>Завтрак в гостинице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. Встреча с экскурсоводом в холле гостиницы.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Автобусная экскурсия «Град Искусств».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История русского меценатства, жизнь и творчество в Москве великих художников и поэтов.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Рассказы о Частной опере Мамонтова, Московском Художественном Театре, о жизни и творчестве Станиславского, о театральной жизни Москвы</w:t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. Прогулка по Замоскворечью.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Замоскворечье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— древнейший район в центральной части города Москвы, расположенный в излучине реки Москвы, на правом берегу к югу от Кремля. Своим званием «Златоглавая» столица во многом обязана именно этому району, который испокон веков находится под сенью русских церквей.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Экскурсия в Третьяковскую галерею.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Государственная Третьяковская галерея принадлежит к числу крупнейших музеев мира. Ее популярность почти легендарна. Чтобы увидеть ее сокровища, сотни тысяч людей ежегодно приезжают в этот национальный музей России — крупнейшее собрание русского изобразительного искусства.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>Свободное время в центре города.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lastRenderedPageBreak/>
              <w:t>Транспорт предоставляется на автобусную экскурсию.</w:t>
            </w:r>
          </w:p>
        </w:tc>
      </w:tr>
      <w:tr w:rsidR="00CA5936" w:rsidTr="00CA59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lastRenderedPageBreak/>
              <w:t>06.01.17ср.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7"/>
                <w:szCs w:val="17"/>
                <w:u w:val="single"/>
              </w:rPr>
              <w:t>Завтрак в гостинице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. Встреча с экскурсоводом в холле гостиницы.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Автобусная экскурсия «Московские праздники»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. Во время экскурсии Вы узнаете про традиции и обычаи старорусских праздников, как гуляли и пировали москвичи, услышите удивительные истории про праздничные обряды наших предков и про то, как раньше на Руси отмечали Новый Год и Рождество.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 xml:space="preserve">Тематическая экскурсия по территории Измайловского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острова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познакомит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 Вас с традициями, обычаями, народными гуляниями святочного периода, который длился 12 дней - от Рождества до Крещения.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>Обзорная экскурсия знакомит с историей создания Измайловского острова, с памятниками архитектуры ХVII - XIX вв., построенных в правление царя Алексея Михайловича Тишайшего (Мостовая башня, Покровский собор), императора Николая I (Измайловская военная богадельня); с размещением на острове в XX в. рабочего городка им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.Б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аумана. Экскурсия включает посещение выставок «Царская вотчина 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Х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</w:rPr>
              <w:t>VII в.» и «Райский сад в русском искусстве XVII-начала XX века».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>Свободное время в центре города.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Транспорт предоставляется на автобусную экскурсию.</w:t>
            </w:r>
          </w:p>
        </w:tc>
      </w:tr>
      <w:tr w:rsidR="00CA5936" w:rsidTr="00CA59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07.01.17чт.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7"/>
                <w:szCs w:val="17"/>
                <w:u w:val="single"/>
              </w:rPr>
              <w:t>Завтрак в гостинице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. Встреча с экскурсоводом в холле гостиницы.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Рождественская экскурсия «Москва Православная»,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в ходе которой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 xml:space="preserve">Вы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увидитеКафедральный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 xml:space="preserve"> Соборный Храм Христа Спасителя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(внешний осмотр), построенный в честь победы русского народа в войне 1812 года, разрушенный и вновь восстановленный, олицетворяющий собой великую историю России.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Экскурсия в Новодевичий женский монастырь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, окруженный с трех сторон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Москва-рекой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— 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од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на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изнаиболее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 значительных после Кремля достопримечательностей Столицы.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>Свободное время в центре города.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Транспорт предоставляется на автобусную экскурсию.</w:t>
            </w:r>
          </w:p>
        </w:tc>
      </w:tr>
      <w:tr w:rsidR="00CA5936" w:rsidTr="00CA59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08.01.17пт.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7"/>
                <w:szCs w:val="17"/>
                <w:u w:val="single"/>
              </w:rPr>
              <w:t>Завтрак в гостинице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. Встреча с экскурсоводом в холле гостиницы.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Автобусная экскурсия «Российский Голливуд или Столица грез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». Москва — одна из кинематографических столиц мира, здесь ежегодно проходит Московский международный кинофестиваль, работают пять киностудий, музей кино. Во время экскурсии Вам расскажут о великих артистах кино, о том, где и как снимались известнейшие фильмы. Вы побываете на аллее звёзд российского кинематографа.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Экскурсия на фабрику грез — киностудию «Мосфильм».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Киностудия «Мосфильм» — одна из крупнейших киностудий мира. Вы увидите настоящий «Город кино», во время интереснейшей экскурсии осмотрите великолепные декорации к фильмам, съемочные площадки и гримерные мастерские, посетите уникальный музей ретро-автомобилей.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>Окончание экскурсии в центре города. Свободное время.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Транспорт предоставляется на автобусную экскурсию.</w:t>
            </w:r>
          </w:p>
        </w:tc>
      </w:tr>
    </w:tbl>
    <w:p w:rsidR="00CA5936" w:rsidRDefault="00CA5936" w:rsidP="00CA5936">
      <w:pPr>
        <w:pStyle w:val="aa"/>
        <w:shd w:val="clear" w:color="auto" w:fill="FFFFFF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 xml:space="preserve">Фирма оставляет за собой право на внесение изменений в порядок посещения экскурсионных объектов или замену 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>на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равноценные, не изменяя полного объема предоставляемых услуг.</w:t>
      </w:r>
    </w:p>
    <w:p w:rsidR="00CA5936" w:rsidRDefault="00CA5936" w:rsidP="00CA5936">
      <w:pPr>
        <w:pStyle w:val="aa"/>
        <w:shd w:val="clear" w:color="auto" w:fill="FFFFFF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color w:val="000000"/>
          <w:sz w:val="17"/>
          <w:szCs w:val="17"/>
        </w:rPr>
        <w:t>В стоимость тура включено:</w:t>
      </w:r>
    </w:p>
    <w:p w:rsidR="00CA5936" w:rsidRDefault="00CA5936" w:rsidP="00CA5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размещение в гостинице</w:t>
      </w:r>
    </w:p>
    <w:p w:rsidR="00CA5936" w:rsidRDefault="00CA5936" w:rsidP="00CA5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питание: завтраки «шведский стол» в ресторане гостиницы по количеству суток проживания</w:t>
      </w:r>
    </w:p>
    <w:p w:rsidR="00CA5936" w:rsidRDefault="00CA5936" w:rsidP="00CA5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экскурсионная программа и транспортное обслуживание в объеме согласно программе тура</w:t>
      </w:r>
    </w:p>
    <w:p w:rsidR="00CA5936" w:rsidRDefault="00CA5936" w:rsidP="00CA5936">
      <w:pPr>
        <w:pStyle w:val="aa"/>
        <w:shd w:val="clear" w:color="auto" w:fill="FFFFFF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За доп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>.о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плату предлагаем заказать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трансфер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в день заезда и выезда. Информацию по стоимости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трансфера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см. на сайте.</w:t>
      </w:r>
    </w:p>
    <w:p w:rsidR="00CA5936" w:rsidRPr="00CA5936" w:rsidRDefault="00CA5936" w:rsidP="00CA5936">
      <w:pPr>
        <w:pStyle w:val="2"/>
        <w:shd w:val="clear" w:color="auto" w:fill="FFFFFF"/>
        <w:spacing w:before="216" w:beforeAutospacing="0" w:after="216" w:afterAutospacing="0"/>
        <w:rPr>
          <w:rFonts w:ascii="Arial" w:hAnsi="Arial" w:cs="Arial"/>
          <w:b w:val="0"/>
          <w:bCs w:val="0"/>
          <w:caps/>
          <w:color w:val="365F91" w:themeColor="accent1" w:themeShade="BF"/>
          <w:sz w:val="22"/>
          <w:szCs w:val="22"/>
        </w:rPr>
      </w:pPr>
      <w:r w:rsidRPr="00CA5936">
        <w:rPr>
          <w:rFonts w:ascii="Arial" w:hAnsi="Arial" w:cs="Arial"/>
          <w:b w:val="0"/>
          <w:bCs w:val="0"/>
          <w:caps/>
          <w:color w:val="365F91" w:themeColor="accent1" w:themeShade="BF"/>
          <w:sz w:val="22"/>
          <w:szCs w:val="22"/>
        </w:rPr>
        <w:t>СТОИМОСТЬ ТУРА НА 1 ЧЕЛОВЕКА В РУБЛЯХ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372"/>
        <w:gridCol w:w="858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1149"/>
      </w:tblGrid>
      <w:tr w:rsidR="00CA5936" w:rsidTr="00CA593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Гостиница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4/3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5/4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6/5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7/6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8/7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9/8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10/9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Доп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.с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утки</w:t>
            </w:r>
          </w:p>
        </w:tc>
      </w:tr>
      <w:tr w:rsidR="00CA5936" w:rsidTr="00CA593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Заря 3*</w:t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1/2 DBL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6500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10700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13800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16300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18800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21300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23800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26300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28800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Под запрос</w:t>
            </w:r>
          </w:p>
        </w:tc>
      </w:tr>
      <w:tr w:rsidR="00CA5936" w:rsidTr="00CA59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SGL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8060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13820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18480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22540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26600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30660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34720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38780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42840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Под запрос</w:t>
            </w:r>
          </w:p>
        </w:tc>
      </w:tr>
      <w:tr w:rsidR="00CA5936" w:rsidTr="00CA59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EXB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6500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10700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13800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16300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18800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21300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23800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26300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28800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Под запрос</w:t>
            </w:r>
          </w:p>
        </w:tc>
      </w:tr>
      <w:tr w:rsidR="00CA5936" w:rsidTr="00CA593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lastRenderedPageBreak/>
              <w:t>Novotel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 xml:space="preserve"> Москва Центр 4*</w:t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1/2 DBL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8300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15600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18400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20900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23600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26300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29000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31700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Под запрос</w:t>
            </w:r>
          </w:p>
        </w:tc>
      </w:tr>
      <w:tr w:rsidR="00CA5936" w:rsidTr="00CA59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SGL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10250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16400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21450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26200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30650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35300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39950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44600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49250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Под запрос</w:t>
            </w:r>
          </w:p>
        </w:tc>
      </w:tr>
      <w:tr w:rsidR="00CA5936" w:rsidTr="00CA59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EXB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8300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15600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18400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20900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23600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26300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29000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31700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Под запрос</w:t>
            </w:r>
          </w:p>
        </w:tc>
      </w:tr>
      <w:tr w:rsidR="00CA5936" w:rsidTr="00CA593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Марриотт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 xml:space="preserve"> Гранд 5*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1/2 DBL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9600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13700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17500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21000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24500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28000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31500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35000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38500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Под запрос</w:t>
            </w:r>
          </w:p>
        </w:tc>
      </w:tr>
      <w:tr w:rsidR="00CA5936" w:rsidTr="00CA59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SGL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12330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19160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25690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31920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38150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44380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50610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56840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63070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Под запрос</w:t>
            </w:r>
          </w:p>
        </w:tc>
      </w:tr>
      <w:tr w:rsidR="00CA5936" w:rsidTr="00CA59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EXB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9600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13700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17500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21000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24500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28000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31500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35000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38500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Под запрос</w:t>
            </w:r>
          </w:p>
        </w:tc>
      </w:tr>
      <w:tr w:rsidR="00CA5936" w:rsidTr="00CA593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Скидка на ребенка до 14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36" w:rsidRDefault="00CA593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</w:tbl>
    <w:p w:rsidR="00CA5936" w:rsidRDefault="00CA5936" w:rsidP="00CA5936">
      <w:pPr>
        <w:pStyle w:val="aa"/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* - Дополнительная скидка на ребенка от 6 до 12 лет при трехместном размещении: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  <w:t xml:space="preserve">Отель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Холидей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Инн 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>Лесная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- 450 руб. за каждые сутки проживания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  <w:t xml:space="preserve">Отель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Марриот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Гранд - 350 руб. за каждые сутки проживания</w:t>
      </w:r>
    </w:p>
    <w:p w:rsidR="00CD44F5" w:rsidRPr="00CD44F5" w:rsidRDefault="00CD44F5" w:rsidP="00124D42">
      <w:pPr>
        <w:pStyle w:val="a7"/>
        <w:jc w:val="center"/>
        <w:rPr>
          <w:b/>
          <w:i/>
          <w:color w:val="FF0000"/>
          <w:sz w:val="16"/>
          <w:szCs w:val="16"/>
        </w:rPr>
      </w:pPr>
    </w:p>
    <w:sectPr w:rsidR="00CD44F5" w:rsidRPr="00CD44F5" w:rsidSect="0093551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E4DE4"/>
    <w:multiLevelType w:val="hybridMultilevel"/>
    <w:tmpl w:val="CA360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C56B9"/>
    <w:multiLevelType w:val="multilevel"/>
    <w:tmpl w:val="592A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EE2C1E"/>
    <w:multiLevelType w:val="multilevel"/>
    <w:tmpl w:val="72AA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77E4"/>
    <w:rsid w:val="00004FD9"/>
    <w:rsid w:val="00124D42"/>
    <w:rsid w:val="001320AD"/>
    <w:rsid w:val="001368B1"/>
    <w:rsid w:val="00194108"/>
    <w:rsid w:val="001A77E4"/>
    <w:rsid w:val="00286A35"/>
    <w:rsid w:val="003113D6"/>
    <w:rsid w:val="008547E6"/>
    <w:rsid w:val="00935512"/>
    <w:rsid w:val="009C0847"/>
    <w:rsid w:val="00CA5936"/>
    <w:rsid w:val="00CD44F5"/>
    <w:rsid w:val="00D73A2E"/>
    <w:rsid w:val="00E612EA"/>
    <w:rsid w:val="00E75AEC"/>
    <w:rsid w:val="00EE3DCD"/>
    <w:rsid w:val="00F619F6"/>
    <w:rsid w:val="00FD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47"/>
  </w:style>
  <w:style w:type="paragraph" w:styleId="1">
    <w:name w:val="heading 1"/>
    <w:basedOn w:val="a"/>
    <w:link w:val="10"/>
    <w:uiPriority w:val="9"/>
    <w:qFormat/>
    <w:rsid w:val="00CA5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A59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7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7E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A77E4"/>
    <w:rPr>
      <w:color w:val="0000FF" w:themeColor="hyperlink"/>
      <w:u w:val="single"/>
    </w:rPr>
  </w:style>
  <w:style w:type="paragraph" w:styleId="a7">
    <w:name w:val="No Spacing"/>
    <w:uiPriority w:val="1"/>
    <w:qFormat/>
    <w:rsid w:val="0093551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D44F5"/>
  </w:style>
  <w:style w:type="character" w:styleId="a8">
    <w:name w:val="Strong"/>
    <w:basedOn w:val="a0"/>
    <w:uiPriority w:val="22"/>
    <w:qFormat/>
    <w:rsid w:val="00CD44F5"/>
    <w:rPr>
      <w:b/>
      <w:bCs/>
    </w:rPr>
  </w:style>
  <w:style w:type="character" w:styleId="a9">
    <w:name w:val="Emphasis"/>
    <w:basedOn w:val="a0"/>
    <w:uiPriority w:val="20"/>
    <w:qFormat/>
    <w:rsid w:val="00CD44F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A59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A593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CA5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93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A593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93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A593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rtur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r-trave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2016-09-26T09:16:00Z</cp:lastPrinted>
  <dcterms:created xsi:type="dcterms:W3CDTF">2016-11-03T12:44:00Z</dcterms:created>
  <dcterms:modified xsi:type="dcterms:W3CDTF">2016-11-03T12:44:00Z</dcterms:modified>
</cp:coreProperties>
</file>